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B5509" w14:textId="77777777" w:rsidR="00ED18BC" w:rsidRPr="006C2E25" w:rsidRDefault="00ED18BC" w:rsidP="00ED18BC">
      <w:pPr>
        <w:rPr>
          <w:rFonts w:ascii="Raleway" w:hAnsi="Raleway"/>
        </w:rPr>
      </w:pPr>
      <w:r w:rsidRPr="006C2E25">
        <w:rPr>
          <w:rFonts w:ascii="Raleway" w:hAnsi="Raleway"/>
          <w:noProof/>
        </w:rPr>
        <w:drawing>
          <wp:inline distT="0" distB="0" distL="0" distR="0" wp14:anchorId="17D5091B" wp14:editId="44835CD6">
            <wp:extent cx="3761664" cy="2778125"/>
            <wp:effectExtent l="0" t="0" r="0" b="3175"/>
            <wp:docPr id="68121625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21625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65153" cy="2780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2E25">
        <w:rPr>
          <w:rFonts w:ascii="Raleway" w:hAnsi="Raleway"/>
        </w:rPr>
        <w:t xml:space="preserve"> </w:t>
      </w:r>
    </w:p>
    <w:p w14:paraId="3E1BA5C8" w14:textId="70FD1422" w:rsidR="00492501" w:rsidRPr="006C2E25" w:rsidRDefault="00814E94" w:rsidP="00ED18BC">
      <w:pPr>
        <w:rPr>
          <w:rFonts w:ascii="Raleway" w:hAnsi="Raleway"/>
          <w:b/>
          <w:bCs/>
        </w:rPr>
      </w:pPr>
      <w:r w:rsidRPr="006C2E25">
        <w:rPr>
          <w:rFonts w:ascii="Raleway" w:hAnsi="Raleway"/>
          <w:b/>
          <w:bCs/>
        </w:rPr>
        <w:t xml:space="preserve">Wieder vollständig! </w:t>
      </w:r>
      <w:r w:rsidR="0005542E" w:rsidRPr="006C2E25">
        <w:rPr>
          <w:rFonts w:ascii="Raleway" w:hAnsi="Raleway"/>
          <w:b/>
          <w:bCs/>
        </w:rPr>
        <w:t>Ein einzigartiges Ensemble</w:t>
      </w:r>
      <w:r w:rsidR="005653C5" w:rsidRPr="006C2E25">
        <w:rPr>
          <w:rFonts w:ascii="Raleway" w:hAnsi="Raleway"/>
          <w:b/>
          <w:bCs/>
        </w:rPr>
        <w:t xml:space="preserve"> der Gothaer Kunstkammer</w:t>
      </w:r>
      <w:r w:rsidR="0005542E" w:rsidRPr="006C2E25">
        <w:rPr>
          <w:rFonts w:ascii="Raleway" w:hAnsi="Raleway"/>
          <w:b/>
          <w:bCs/>
        </w:rPr>
        <w:t>: die</w:t>
      </w:r>
      <w:r w:rsidR="0005542E" w:rsidRPr="006C2E25">
        <w:rPr>
          <w:rFonts w:ascii="Raleway" w:hAnsi="Raleway"/>
        </w:rPr>
        <w:t xml:space="preserve"> </w:t>
      </w:r>
      <w:r w:rsidR="00ED18BC" w:rsidRPr="006C2E25">
        <w:rPr>
          <w:rFonts w:ascii="Raleway" w:hAnsi="Raleway"/>
          <w:b/>
          <w:bCs/>
        </w:rPr>
        <w:t>Nephrit-Garnitur aus Kanne, Becken, Salzfässchen und Löffeln</w:t>
      </w:r>
    </w:p>
    <w:p w14:paraId="5B77D483" w14:textId="45B3B555" w:rsidR="00ED18BC" w:rsidRPr="006C2E25" w:rsidRDefault="005653C5" w:rsidP="00ED18BC">
      <w:pPr>
        <w:rPr>
          <w:rFonts w:ascii="Raleway" w:hAnsi="Raleway"/>
          <w:b/>
          <w:bCs/>
        </w:rPr>
      </w:pPr>
      <w:r w:rsidRPr="006C2E25">
        <w:rPr>
          <w:rFonts w:ascii="Raleway" w:hAnsi="Raleway"/>
        </w:rPr>
        <w:t>u</w:t>
      </w:r>
      <w:r w:rsidR="0005542E" w:rsidRPr="006C2E25">
        <w:rPr>
          <w:rFonts w:ascii="Raleway" w:hAnsi="Raleway"/>
        </w:rPr>
        <w:t xml:space="preserve">nbekannter Meister, </w:t>
      </w:r>
      <w:r w:rsidR="00ED18BC" w:rsidRPr="006C2E25">
        <w:rPr>
          <w:rFonts w:ascii="Raleway" w:hAnsi="Raleway"/>
        </w:rPr>
        <w:t xml:space="preserve">Nürnberg oder Augsburg, um 1600-30, Nephrit, Silber, vergoldet </w:t>
      </w:r>
    </w:p>
    <w:p w14:paraId="16259681" w14:textId="02927FC4" w:rsidR="00ED18BC" w:rsidRPr="006C2E25" w:rsidRDefault="00ED18BC" w:rsidP="00ED18BC">
      <w:pPr>
        <w:rPr>
          <w:rFonts w:ascii="Raleway" w:hAnsi="Raleway"/>
        </w:rPr>
      </w:pPr>
      <w:r w:rsidRPr="006C2E25">
        <w:rPr>
          <w:rFonts w:ascii="Raleway" w:hAnsi="Raleway"/>
        </w:rPr>
        <w:t>2026 Rückerwerb der Kanne mit Unterstützung der Kulturstiftung der Länder, der Rudolf-August Oetker-Stiftung</w:t>
      </w:r>
      <w:r w:rsidR="003132F2" w:rsidRPr="006C2E25">
        <w:rPr>
          <w:rFonts w:ascii="Raleway" w:hAnsi="Raleway"/>
        </w:rPr>
        <w:t>,</w:t>
      </w:r>
      <w:r w:rsidRPr="006C2E25">
        <w:rPr>
          <w:rFonts w:ascii="Raleway" w:hAnsi="Raleway"/>
        </w:rPr>
        <w:t xml:space="preserve"> der Ernst von Siemens Kunststiftung</w:t>
      </w:r>
      <w:r w:rsidR="003132F2" w:rsidRPr="006C2E25">
        <w:rPr>
          <w:rFonts w:ascii="Raleway" w:hAnsi="Raleway"/>
        </w:rPr>
        <w:t xml:space="preserve"> und der</w:t>
      </w:r>
      <w:r w:rsidRPr="006C2E25">
        <w:rPr>
          <w:rFonts w:ascii="Raleway" w:hAnsi="Raleway"/>
        </w:rPr>
        <w:t xml:space="preserve"> Galerie Kugel</w:t>
      </w:r>
    </w:p>
    <w:p w14:paraId="6C1C935C" w14:textId="3D9C47CC" w:rsidR="00ED18BC" w:rsidRPr="006C2E25" w:rsidRDefault="003741B4" w:rsidP="00ED18BC">
      <w:pPr>
        <w:rPr>
          <w:rFonts w:ascii="Raleway" w:hAnsi="Raleway"/>
        </w:rPr>
      </w:pPr>
      <w:r w:rsidRPr="006C2E25">
        <w:rPr>
          <w:rFonts w:ascii="Raleway" w:hAnsi="Raleway"/>
        </w:rPr>
        <w:t xml:space="preserve">Friedenstein Stiftung Gotha, </w:t>
      </w:r>
      <w:r w:rsidR="00ED18BC" w:rsidRPr="006C2E25">
        <w:rPr>
          <w:rFonts w:ascii="Raleway" w:hAnsi="Raleway"/>
        </w:rPr>
        <w:t>Foto: Julius Fröbus GmbH</w:t>
      </w:r>
      <w:r w:rsidR="006C2E25">
        <w:rPr>
          <w:rFonts w:ascii="Raleway" w:hAnsi="Raleway"/>
        </w:rPr>
        <w:t xml:space="preserve"> / Robert Niemz</w:t>
      </w:r>
    </w:p>
    <w:p w14:paraId="20D9E0CE" w14:textId="43FCB647" w:rsidR="00ED18BC" w:rsidRPr="006C2E25" w:rsidRDefault="00ED18BC" w:rsidP="00ED18BC">
      <w:pPr>
        <w:rPr>
          <w:rFonts w:ascii="Raleway" w:hAnsi="Raleway"/>
        </w:rPr>
      </w:pPr>
      <w:r w:rsidRPr="006C2E25">
        <w:rPr>
          <w:rFonts w:ascii="Raleway" w:hAnsi="Raleway"/>
          <w:noProof/>
        </w:rPr>
        <w:drawing>
          <wp:inline distT="0" distB="0" distL="0" distR="0" wp14:anchorId="42D503B6" wp14:editId="582C499D">
            <wp:extent cx="1419225" cy="1034734"/>
            <wp:effectExtent l="0" t="0" r="0" b="0"/>
            <wp:docPr id="87635971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359716" name=""/>
                    <pic:cNvPicPr/>
                  </pic:nvPicPr>
                  <pic:blipFill rotWithShape="1">
                    <a:blip r:embed="rId5"/>
                    <a:srcRect l="6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066" cy="1041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C2E25">
        <w:rPr>
          <w:rFonts w:ascii="Raleway" w:hAnsi="Raleway"/>
          <w:noProof/>
        </w:rPr>
        <w:t xml:space="preserve"> </w:t>
      </w:r>
      <w:r w:rsidRPr="006C2E25">
        <w:rPr>
          <w:rFonts w:ascii="Raleway" w:hAnsi="Raleway"/>
          <w:noProof/>
        </w:rPr>
        <w:drawing>
          <wp:inline distT="0" distB="0" distL="0" distR="0" wp14:anchorId="130BAEC9" wp14:editId="75B58EF4">
            <wp:extent cx="1412497" cy="1019546"/>
            <wp:effectExtent l="0" t="0" r="0" b="9525"/>
            <wp:docPr id="65026258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26258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1411" cy="1033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2E25">
        <w:rPr>
          <w:rFonts w:ascii="Raleway" w:hAnsi="Raleway"/>
          <w:noProof/>
        </w:rPr>
        <w:t xml:space="preserve"> </w:t>
      </w:r>
      <w:r w:rsidRPr="006C2E25">
        <w:rPr>
          <w:rFonts w:ascii="Raleway" w:hAnsi="Raleway"/>
          <w:noProof/>
        </w:rPr>
        <w:drawing>
          <wp:inline distT="0" distB="0" distL="0" distR="0" wp14:anchorId="64FD35A2" wp14:editId="47371832">
            <wp:extent cx="1504950" cy="996308"/>
            <wp:effectExtent l="0" t="0" r="0" b="0"/>
            <wp:docPr id="109186748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86748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9629" cy="1006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69116" w14:textId="5A52F9F5" w:rsidR="00227928" w:rsidRPr="006C2E25" w:rsidRDefault="00227928" w:rsidP="00227928">
      <w:pPr>
        <w:rPr>
          <w:rFonts w:ascii="Raleway" w:hAnsi="Raleway"/>
          <w:b/>
          <w:bCs/>
        </w:rPr>
      </w:pPr>
      <w:r w:rsidRPr="006C2E25">
        <w:rPr>
          <w:rFonts w:ascii="Raleway" w:hAnsi="Raleway"/>
          <w:b/>
          <w:bCs/>
        </w:rPr>
        <w:t>Zurückgekehrter Kunstkammer-Schatz: Die Kanne aus geschliffenem Edelstein mit vergoldeter Silberfassung</w:t>
      </w:r>
      <w:r w:rsidR="00910901" w:rsidRPr="006C2E25">
        <w:rPr>
          <w:rFonts w:ascii="Raleway" w:hAnsi="Raleway"/>
          <w:b/>
          <w:bCs/>
        </w:rPr>
        <w:t xml:space="preserve"> und Gemmen-Applikationen</w:t>
      </w:r>
    </w:p>
    <w:p w14:paraId="2568AE7E" w14:textId="1A406941" w:rsidR="00227928" w:rsidRPr="006C2E25" w:rsidRDefault="005653C5" w:rsidP="00227928">
      <w:pPr>
        <w:rPr>
          <w:rFonts w:ascii="Raleway" w:hAnsi="Raleway"/>
        </w:rPr>
      </w:pPr>
      <w:r w:rsidRPr="006C2E25">
        <w:rPr>
          <w:rFonts w:ascii="Raleway" w:hAnsi="Raleway"/>
        </w:rPr>
        <w:t>u</w:t>
      </w:r>
      <w:r w:rsidR="00227928" w:rsidRPr="006C2E25">
        <w:rPr>
          <w:rFonts w:ascii="Raleway" w:hAnsi="Raleway"/>
        </w:rPr>
        <w:t xml:space="preserve">nbekannter Meister, Nürnberg oder Augsburg, um 1600-30, Nephrit, Silber, vergoldet </w:t>
      </w:r>
    </w:p>
    <w:p w14:paraId="234DC5A5" w14:textId="35DAA78B" w:rsidR="00227928" w:rsidRPr="006C2E25" w:rsidRDefault="00227928" w:rsidP="00227928">
      <w:pPr>
        <w:rPr>
          <w:rFonts w:ascii="Raleway" w:hAnsi="Raleway"/>
        </w:rPr>
      </w:pPr>
      <w:r w:rsidRPr="006C2E25">
        <w:rPr>
          <w:rFonts w:ascii="Raleway" w:hAnsi="Raleway"/>
        </w:rPr>
        <w:t>2026 Rückerwerb der Kanne mit Unterstützung der Kulturstiftung der Länder, der Rudolf-August Oetker-Stiftung</w:t>
      </w:r>
      <w:r w:rsidR="003132F2" w:rsidRPr="006C2E25">
        <w:rPr>
          <w:rFonts w:ascii="Raleway" w:hAnsi="Raleway"/>
        </w:rPr>
        <w:t>,</w:t>
      </w:r>
      <w:r w:rsidRPr="006C2E25">
        <w:rPr>
          <w:rFonts w:ascii="Raleway" w:hAnsi="Raleway"/>
        </w:rPr>
        <w:t xml:space="preserve"> der Ernst von Siemens Kunststiftung</w:t>
      </w:r>
      <w:r w:rsidR="003132F2" w:rsidRPr="006C2E25">
        <w:rPr>
          <w:rFonts w:ascii="Raleway" w:hAnsi="Raleway"/>
        </w:rPr>
        <w:t xml:space="preserve"> und der</w:t>
      </w:r>
      <w:r w:rsidRPr="006C2E25">
        <w:rPr>
          <w:rFonts w:ascii="Raleway" w:hAnsi="Raleway"/>
        </w:rPr>
        <w:t xml:space="preserve"> Galerie Kugel</w:t>
      </w:r>
    </w:p>
    <w:p w14:paraId="22121E78" w14:textId="080708C3" w:rsidR="006C2E25" w:rsidRPr="006C2E25" w:rsidRDefault="003741B4" w:rsidP="006C2E25">
      <w:pPr>
        <w:rPr>
          <w:rFonts w:ascii="Raleway" w:hAnsi="Raleway"/>
        </w:rPr>
      </w:pPr>
      <w:r w:rsidRPr="006C2E25">
        <w:rPr>
          <w:rFonts w:ascii="Raleway" w:hAnsi="Raleway"/>
        </w:rPr>
        <w:t>Friedenstein Stiftung Gotha, Foto: Julius Fröbus GmbH</w:t>
      </w:r>
      <w:r w:rsidR="006C2E25">
        <w:rPr>
          <w:rFonts w:ascii="Raleway" w:hAnsi="Raleway"/>
        </w:rPr>
        <w:t xml:space="preserve"> / Robert Niemz</w:t>
      </w:r>
    </w:p>
    <w:p w14:paraId="7A0B1E93" w14:textId="2C27A58E" w:rsidR="003741B4" w:rsidRPr="006C2E25" w:rsidRDefault="003741B4" w:rsidP="003741B4">
      <w:pPr>
        <w:rPr>
          <w:rFonts w:ascii="Raleway" w:hAnsi="Raleway"/>
        </w:rPr>
      </w:pPr>
    </w:p>
    <w:p w14:paraId="6BADB484" w14:textId="77777777" w:rsidR="00227928" w:rsidRPr="006C2E25" w:rsidRDefault="00227928" w:rsidP="00227928">
      <w:pPr>
        <w:rPr>
          <w:rFonts w:ascii="Raleway" w:hAnsi="Raleway"/>
          <w:b/>
          <w:bCs/>
        </w:rPr>
      </w:pPr>
    </w:p>
    <w:p w14:paraId="30C70D83" w14:textId="77777777" w:rsidR="00910901" w:rsidRPr="006C2E25" w:rsidRDefault="00910901" w:rsidP="00227928">
      <w:pPr>
        <w:rPr>
          <w:rFonts w:ascii="Raleway" w:hAnsi="Raleway"/>
          <w:b/>
          <w:bCs/>
        </w:rPr>
      </w:pPr>
    </w:p>
    <w:p w14:paraId="00DB03A8" w14:textId="77777777" w:rsidR="00910901" w:rsidRPr="006C2E25" w:rsidRDefault="00910901" w:rsidP="00227928">
      <w:pPr>
        <w:rPr>
          <w:rFonts w:ascii="Raleway" w:hAnsi="Raleway"/>
          <w:b/>
          <w:bCs/>
        </w:rPr>
      </w:pPr>
      <w:r w:rsidRPr="006C2E25">
        <w:rPr>
          <w:rFonts w:ascii="Raleway" w:hAnsi="Raleway"/>
          <w:noProof/>
        </w:rPr>
        <w:lastRenderedPageBreak/>
        <w:drawing>
          <wp:inline distT="0" distB="0" distL="0" distR="0" wp14:anchorId="3F752DE2" wp14:editId="0D6E02DC">
            <wp:extent cx="2076450" cy="1618650"/>
            <wp:effectExtent l="0" t="0" r="0" b="635"/>
            <wp:docPr id="40104806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048061" name=""/>
                    <pic:cNvPicPr/>
                  </pic:nvPicPr>
                  <pic:blipFill rotWithShape="1">
                    <a:blip r:embed="rId8"/>
                    <a:srcRect l="55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612" cy="16195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B9502D" w14:textId="142BD044" w:rsidR="00ED18BC" w:rsidRPr="006C2E25" w:rsidRDefault="00227928" w:rsidP="00ED18BC">
      <w:pPr>
        <w:rPr>
          <w:rFonts w:ascii="Raleway" w:hAnsi="Raleway"/>
          <w:b/>
          <w:bCs/>
        </w:rPr>
      </w:pPr>
      <w:r w:rsidRPr="006C2E25">
        <w:rPr>
          <w:rFonts w:ascii="Raleway" w:hAnsi="Raleway"/>
          <w:b/>
          <w:bCs/>
        </w:rPr>
        <w:t xml:space="preserve">Zurückgekehrter Kunstkammer-Schatz: Die </w:t>
      </w:r>
      <w:r w:rsidR="005653C5" w:rsidRPr="006C2E25">
        <w:rPr>
          <w:rFonts w:ascii="Raleway" w:hAnsi="Raleway"/>
          <w:b/>
          <w:bCs/>
        </w:rPr>
        <w:t>Henkelk</w:t>
      </w:r>
      <w:r w:rsidRPr="006C2E25">
        <w:rPr>
          <w:rFonts w:ascii="Raleway" w:hAnsi="Raleway"/>
          <w:b/>
          <w:bCs/>
        </w:rPr>
        <w:t>anne aus geschliffenem Edelstein, mit vergoldeter Silberfassung, Ausguss in Gestalt eines Vogelkopfes, auf dem Deckel ein aufrechtstehender Löwe</w:t>
      </w:r>
    </w:p>
    <w:p w14:paraId="4C9D3795" w14:textId="77777777" w:rsidR="00492501" w:rsidRPr="006C2E25" w:rsidRDefault="00492501" w:rsidP="00492501">
      <w:pPr>
        <w:rPr>
          <w:rFonts w:ascii="Raleway" w:hAnsi="Raleway"/>
        </w:rPr>
      </w:pPr>
      <w:r w:rsidRPr="006C2E25">
        <w:rPr>
          <w:rFonts w:ascii="Raleway" w:hAnsi="Raleway"/>
        </w:rPr>
        <w:t xml:space="preserve">unbekannter Meister, Nürnberg oder Augsburg, um 1600-30, Nephrit, Silber, vergoldet </w:t>
      </w:r>
    </w:p>
    <w:p w14:paraId="466A1BB5" w14:textId="02F42F1A" w:rsidR="00492501" w:rsidRPr="006C2E25" w:rsidRDefault="00492501" w:rsidP="00492501">
      <w:pPr>
        <w:rPr>
          <w:rFonts w:ascii="Raleway" w:hAnsi="Raleway"/>
        </w:rPr>
      </w:pPr>
      <w:r w:rsidRPr="006C2E25">
        <w:rPr>
          <w:rFonts w:ascii="Raleway" w:hAnsi="Raleway"/>
        </w:rPr>
        <w:t>2026 Rückerwerb der Kanne mit Unterstützung der Kulturstiftung der Länder, der Rudolf-August Oetker-Stiftung</w:t>
      </w:r>
      <w:r w:rsidR="003132F2" w:rsidRPr="006C2E25">
        <w:rPr>
          <w:rFonts w:ascii="Raleway" w:hAnsi="Raleway"/>
        </w:rPr>
        <w:t>,</w:t>
      </w:r>
      <w:r w:rsidRPr="006C2E25">
        <w:rPr>
          <w:rFonts w:ascii="Raleway" w:hAnsi="Raleway"/>
        </w:rPr>
        <w:t xml:space="preserve"> der Ernst von Siemens Kunststiftung</w:t>
      </w:r>
      <w:r w:rsidR="003132F2" w:rsidRPr="006C2E25">
        <w:rPr>
          <w:rFonts w:ascii="Raleway" w:hAnsi="Raleway"/>
        </w:rPr>
        <w:t xml:space="preserve"> und der</w:t>
      </w:r>
      <w:r w:rsidRPr="006C2E25">
        <w:rPr>
          <w:rFonts w:ascii="Raleway" w:hAnsi="Raleway"/>
        </w:rPr>
        <w:t xml:space="preserve"> Galerie Kugel</w:t>
      </w:r>
    </w:p>
    <w:p w14:paraId="6B97AE15" w14:textId="3464F0F2" w:rsidR="006C2E25" w:rsidRPr="006C2E25" w:rsidRDefault="00492501" w:rsidP="006C2E25">
      <w:pPr>
        <w:rPr>
          <w:rFonts w:ascii="Raleway" w:hAnsi="Raleway"/>
        </w:rPr>
      </w:pPr>
      <w:r w:rsidRPr="006C2E25">
        <w:rPr>
          <w:rFonts w:ascii="Raleway" w:hAnsi="Raleway"/>
        </w:rPr>
        <w:t>Friedenstein Stiftung Gotha, Foto: Julius Fröbus GmbH</w:t>
      </w:r>
      <w:r w:rsidR="006C2E25">
        <w:rPr>
          <w:rFonts w:ascii="Raleway" w:hAnsi="Raleway"/>
        </w:rPr>
        <w:t xml:space="preserve"> </w:t>
      </w:r>
      <w:r w:rsidR="006C2E25">
        <w:rPr>
          <w:rFonts w:ascii="Raleway" w:hAnsi="Raleway"/>
        </w:rPr>
        <w:t>/ Robert Niemz</w:t>
      </w:r>
    </w:p>
    <w:p w14:paraId="6FB5BAA7" w14:textId="34FE58FC" w:rsidR="00492501" w:rsidRPr="006C2E25" w:rsidRDefault="00492501" w:rsidP="00492501">
      <w:pPr>
        <w:rPr>
          <w:rFonts w:ascii="Raleway" w:hAnsi="Raleway"/>
        </w:rPr>
      </w:pPr>
    </w:p>
    <w:p w14:paraId="36F0BD5C" w14:textId="77777777" w:rsidR="00492501" w:rsidRPr="006C2E25" w:rsidRDefault="00492501" w:rsidP="00ED18BC">
      <w:pPr>
        <w:rPr>
          <w:rFonts w:ascii="Raleway" w:hAnsi="Raleway"/>
          <w:b/>
          <w:bCs/>
        </w:rPr>
      </w:pPr>
    </w:p>
    <w:p w14:paraId="2B328694" w14:textId="77777777" w:rsidR="00ED18BC" w:rsidRPr="006C2E25" w:rsidRDefault="00ED18BC" w:rsidP="00ED18BC">
      <w:pPr>
        <w:rPr>
          <w:rFonts w:ascii="Raleway" w:hAnsi="Raleway"/>
        </w:rPr>
      </w:pPr>
      <w:r w:rsidRPr="006C2E25">
        <w:rPr>
          <w:rFonts w:ascii="Raleway" w:hAnsi="Raleway"/>
          <w:noProof/>
        </w:rPr>
        <w:drawing>
          <wp:inline distT="0" distB="0" distL="0" distR="0" wp14:anchorId="5788FD50" wp14:editId="3D6AC718">
            <wp:extent cx="2486372" cy="1752845"/>
            <wp:effectExtent l="0" t="0" r="0" b="0"/>
            <wp:docPr id="14156604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66046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6372" cy="175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2E25">
        <w:rPr>
          <w:rFonts w:ascii="Raleway" w:hAnsi="Raleway"/>
        </w:rPr>
        <w:t xml:space="preserve"> </w:t>
      </w:r>
    </w:p>
    <w:p w14:paraId="572FED2E" w14:textId="3173825D" w:rsidR="00ED18BC" w:rsidRPr="006C2E25" w:rsidRDefault="00B27C0D" w:rsidP="00ED18BC">
      <w:pPr>
        <w:rPr>
          <w:rFonts w:ascii="Raleway" w:hAnsi="Raleway"/>
          <w:b/>
          <w:bCs/>
        </w:rPr>
      </w:pPr>
      <w:r w:rsidRPr="006C2E25">
        <w:rPr>
          <w:rFonts w:ascii="Raleway" w:hAnsi="Raleway"/>
          <w:b/>
          <w:bCs/>
        </w:rPr>
        <w:t>Das zurückgekehrte Kunstkammerstück i</w:t>
      </w:r>
      <w:r w:rsidR="00910901" w:rsidRPr="006C2E25">
        <w:rPr>
          <w:rFonts w:ascii="Raleway" w:hAnsi="Raleway"/>
          <w:b/>
          <w:bCs/>
        </w:rPr>
        <w:t xml:space="preserve">m </w:t>
      </w:r>
      <w:r w:rsidR="00227928" w:rsidRPr="006C2E25">
        <w:rPr>
          <w:rFonts w:ascii="Raleway" w:hAnsi="Raleway"/>
          <w:b/>
          <w:bCs/>
        </w:rPr>
        <w:t xml:space="preserve">Detail: </w:t>
      </w:r>
      <w:r w:rsidR="00ED18BC" w:rsidRPr="006C2E25">
        <w:rPr>
          <w:rFonts w:ascii="Raleway" w:hAnsi="Raleway"/>
          <w:b/>
          <w:bCs/>
        </w:rPr>
        <w:t>Fuß der Kanne</w:t>
      </w:r>
      <w:r w:rsidR="00910901" w:rsidRPr="006C2E25">
        <w:rPr>
          <w:rFonts w:ascii="Raleway" w:hAnsi="Raleway"/>
          <w:b/>
          <w:bCs/>
        </w:rPr>
        <w:t xml:space="preserve"> aus Nephrit mit silb</w:t>
      </w:r>
      <w:r w:rsidR="00492501" w:rsidRPr="006C2E25">
        <w:rPr>
          <w:rFonts w:ascii="Raleway" w:hAnsi="Raleway"/>
          <w:b/>
          <w:bCs/>
        </w:rPr>
        <w:t>er</w:t>
      </w:r>
      <w:r w:rsidR="00910901" w:rsidRPr="006C2E25">
        <w:rPr>
          <w:rFonts w:ascii="Raleway" w:hAnsi="Raleway"/>
          <w:b/>
          <w:bCs/>
        </w:rPr>
        <w:t>vergoldeter Fassung mit Zackenrand, floraler Verzierung und Punzierung (spätere französische Steuerstempel)</w:t>
      </w:r>
    </w:p>
    <w:p w14:paraId="42E6548E" w14:textId="77777777" w:rsidR="00492501" w:rsidRPr="006C2E25" w:rsidRDefault="00492501" w:rsidP="00492501">
      <w:pPr>
        <w:rPr>
          <w:rFonts w:ascii="Raleway" w:hAnsi="Raleway"/>
        </w:rPr>
      </w:pPr>
      <w:r w:rsidRPr="006C2E25">
        <w:rPr>
          <w:rFonts w:ascii="Raleway" w:hAnsi="Raleway"/>
        </w:rPr>
        <w:t xml:space="preserve">unbekannter Meister, Nürnberg oder Augsburg, um 1600-30, Nephrit, Silber, vergoldet </w:t>
      </w:r>
    </w:p>
    <w:p w14:paraId="1946A0DB" w14:textId="283238B7" w:rsidR="00492501" w:rsidRPr="006C2E25" w:rsidRDefault="00492501" w:rsidP="00492501">
      <w:pPr>
        <w:rPr>
          <w:rFonts w:ascii="Raleway" w:hAnsi="Raleway"/>
        </w:rPr>
      </w:pPr>
      <w:r w:rsidRPr="006C2E25">
        <w:rPr>
          <w:rFonts w:ascii="Raleway" w:hAnsi="Raleway"/>
        </w:rPr>
        <w:t>2026 Rückerwerb der Kanne mit Unterstützung der Kulturstiftung der Länder, der Rudolf-August Oetker-Stiftung</w:t>
      </w:r>
      <w:r w:rsidR="003132F2" w:rsidRPr="006C2E25">
        <w:rPr>
          <w:rFonts w:ascii="Raleway" w:hAnsi="Raleway"/>
        </w:rPr>
        <w:t>,</w:t>
      </w:r>
      <w:r w:rsidRPr="006C2E25">
        <w:rPr>
          <w:rFonts w:ascii="Raleway" w:hAnsi="Raleway"/>
        </w:rPr>
        <w:t xml:space="preserve"> der Ernst von Siemens Kunststiftung</w:t>
      </w:r>
      <w:r w:rsidR="003132F2" w:rsidRPr="006C2E25">
        <w:rPr>
          <w:rFonts w:ascii="Raleway" w:hAnsi="Raleway"/>
        </w:rPr>
        <w:t xml:space="preserve"> und der</w:t>
      </w:r>
      <w:r w:rsidRPr="006C2E25">
        <w:rPr>
          <w:rFonts w:ascii="Raleway" w:hAnsi="Raleway"/>
        </w:rPr>
        <w:t xml:space="preserve"> Galerie Kugel</w:t>
      </w:r>
    </w:p>
    <w:p w14:paraId="2DBC1D11" w14:textId="141D2456" w:rsidR="00CC3EF0" w:rsidRPr="006C2E25" w:rsidRDefault="00492501">
      <w:pPr>
        <w:rPr>
          <w:rFonts w:ascii="Raleway" w:hAnsi="Raleway"/>
        </w:rPr>
      </w:pPr>
      <w:r w:rsidRPr="006C2E25">
        <w:rPr>
          <w:rFonts w:ascii="Raleway" w:hAnsi="Raleway"/>
        </w:rPr>
        <w:t>Friedenstein Stiftung Gotha, Foto: Julius Fröbus GmbH</w:t>
      </w:r>
      <w:r w:rsidR="006C2E25">
        <w:rPr>
          <w:rFonts w:ascii="Raleway" w:hAnsi="Raleway"/>
        </w:rPr>
        <w:t xml:space="preserve"> / Robert Niemz</w:t>
      </w:r>
    </w:p>
    <w:p w14:paraId="7BBB46E7" w14:textId="77777777" w:rsidR="00ED18BC" w:rsidRPr="006C2E25" w:rsidRDefault="00ED18BC">
      <w:pPr>
        <w:rPr>
          <w:rFonts w:ascii="Raleway" w:hAnsi="Raleway"/>
        </w:rPr>
      </w:pPr>
    </w:p>
    <w:sectPr w:rsidR="00ED18BC" w:rsidRPr="006C2E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8BC"/>
    <w:rsid w:val="0005542E"/>
    <w:rsid w:val="00227928"/>
    <w:rsid w:val="003132F2"/>
    <w:rsid w:val="003741B4"/>
    <w:rsid w:val="00492501"/>
    <w:rsid w:val="005653C5"/>
    <w:rsid w:val="00632CB7"/>
    <w:rsid w:val="0066389F"/>
    <w:rsid w:val="006C2E25"/>
    <w:rsid w:val="00806A03"/>
    <w:rsid w:val="00814E94"/>
    <w:rsid w:val="00910901"/>
    <w:rsid w:val="00B27C0D"/>
    <w:rsid w:val="00B8413C"/>
    <w:rsid w:val="00BB00B0"/>
    <w:rsid w:val="00CC3EF0"/>
    <w:rsid w:val="00D61A12"/>
    <w:rsid w:val="00ED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543E5"/>
  <w15:chartTrackingRefBased/>
  <w15:docId w15:val="{F64C967F-CFBA-4604-9210-BBD0122C4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D18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D18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D18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D18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D18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D18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D18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D18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D18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D18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D18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D18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D18B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D18B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D18B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D18B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D18B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D18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D18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D18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D18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D18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D18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D18B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D18B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D18B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D18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D18B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D18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1683</Characters>
  <Application>Microsoft Office Word</Application>
  <DocSecurity>0</DocSecurity>
  <Lines>99</Lines>
  <Paragraphs>72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Elisa Schmidt-Winkler</dc:creator>
  <cp:keywords/>
  <dc:description/>
  <cp:lastModifiedBy>Susanne Finne-Hörr</cp:lastModifiedBy>
  <cp:revision>3</cp:revision>
  <dcterms:created xsi:type="dcterms:W3CDTF">2026-09-01T09:49:00Z</dcterms:created>
  <dcterms:modified xsi:type="dcterms:W3CDTF">2026-09-01T09:50:00Z</dcterms:modified>
</cp:coreProperties>
</file>